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442AA" w14:textId="785922A9" w:rsidR="00E60847" w:rsidRDefault="00794BA8" w:rsidP="00FD250E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C8A0BF" wp14:editId="0BD97375">
            <wp:simplePos x="0" y="0"/>
            <wp:positionH relativeFrom="column">
              <wp:posOffset>-142875</wp:posOffset>
            </wp:positionH>
            <wp:positionV relativeFrom="paragraph">
              <wp:posOffset>85725</wp:posOffset>
            </wp:positionV>
            <wp:extent cx="1257300" cy="1257300"/>
            <wp:effectExtent l="0" t="0" r="0" b="0"/>
            <wp:wrapThrough wrapText="bothSides">
              <wp:wrapPolygon edited="0">
                <wp:start x="7200" y="0"/>
                <wp:lineTo x="4255" y="1309"/>
                <wp:lineTo x="655" y="4255"/>
                <wp:lineTo x="0" y="7200"/>
                <wp:lineTo x="0" y="13745"/>
                <wp:lineTo x="327" y="16364"/>
                <wp:lineTo x="5564" y="20945"/>
                <wp:lineTo x="7200" y="21273"/>
                <wp:lineTo x="14073" y="21273"/>
                <wp:lineTo x="15709" y="20945"/>
                <wp:lineTo x="20945" y="16364"/>
                <wp:lineTo x="21273" y="13745"/>
                <wp:lineTo x="21273" y="7200"/>
                <wp:lineTo x="20945" y="4582"/>
                <wp:lineTo x="17018" y="1309"/>
                <wp:lineTo x="14073" y="0"/>
                <wp:lineTo x="720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E4068" w14:textId="01215F7E" w:rsidR="00FD250E" w:rsidRPr="00FD250E" w:rsidRDefault="00FD250E" w:rsidP="005B3E1B">
      <w:pPr>
        <w:jc w:val="center"/>
        <w:rPr>
          <w:b/>
          <w:sz w:val="32"/>
          <w:szCs w:val="32"/>
        </w:rPr>
      </w:pPr>
      <w:r w:rsidRPr="00FD250E">
        <w:rPr>
          <w:b/>
          <w:sz w:val="32"/>
          <w:szCs w:val="32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FD250E">
            <w:rPr>
              <w:b/>
              <w:sz w:val="32"/>
              <w:szCs w:val="32"/>
            </w:rPr>
            <w:t>MISSION</w:t>
          </w:r>
        </w:smartTag>
      </w:smartTag>
      <w:r w:rsidRPr="00FD250E">
        <w:rPr>
          <w:b/>
          <w:sz w:val="32"/>
          <w:szCs w:val="32"/>
        </w:rPr>
        <w:t xml:space="preserve"> VIEJO</w:t>
      </w:r>
    </w:p>
    <w:p w14:paraId="2519CF04" w14:textId="77777777" w:rsidR="00FD250E" w:rsidRPr="00FD250E" w:rsidRDefault="00FD250E" w:rsidP="005B3E1B">
      <w:pPr>
        <w:jc w:val="center"/>
        <w:rPr>
          <w:b/>
          <w:sz w:val="32"/>
          <w:szCs w:val="32"/>
        </w:rPr>
      </w:pPr>
      <w:r w:rsidRPr="00FD250E">
        <w:rPr>
          <w:b/>
          <w:sz w:val="32"/>
          <w:szCs w:val="32"/>
        </w:rPr>
        <w:t>BUILDING AND SAFETY</w:t>
      </w:r>
    </w:p>
    <w:p w14:paraId="6A27A265" w14:textId="77777777" w:rsidR="00FD250E" w:rsidRPr="00FD250E" w:rsidRDefault="00FD250E" w:rsidP="005B3E1B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0D8DE3A5" w14:textId="77777777" w:rsidR="00FD250E" w:rsidRPr="00EE05DC" w:rsidRDefault="00FD250E" w:rsidP="005B3E1B">
      <w:pPr>
        <w:jc w:val="center"/>
        <w:rPr>
          <w:b/>
          <w:color w:val="008000"/>
          <w:sz w:val="32"/>
          <w:szCs w:val="32"/>
        </w:rPr>
      </w:pPr>
      <w:r w:rsidRPr="00EE05DC">
        <w:rPr>
          <w:b/>
          <w:color w:val="008000"/>
          <w:sz w:val="32"/>
          <w:szCs w:val="32"/>
        </w:rPr>
        <w:t>ENERGY EFFICIENT MEASURES</w:t>
      </w:r>
    </w:p>
    <w:p w14:paraId="1762FA73" w14:textId="77777777" w:rsidR="00FD250E" w:rsidRPr="00EE05DC" w:rsidRDefault="00FD250E" w:rsidP="005B3E1B">
      <w:pPr>
        <w:jc w:val="center"/>
        <w:rPr>
          <w:color w:val="008000"/>
        </w:rPr>
      </w:pPr>
      <w:r w:rsidRPr="00EE05DC">
        <w:rPr>
          <w:b/>
          <w:color w:val="008000"/>
          <w:sz w:val="32"/>
          <w:szCs w:val="32"/>
        </w:rPr>
        <w:t>FEE WAIVER PROGRAM</w:t>
      </w:r>
    </w:p>
    <w:p w14:paraId="4B2EC885" w14:textId="77777777" w:rsidR="00FD250E" w:rsidRDefault="00FD250E" w:rsidP="00FD250E">
      <w:pPr>
        <w:jc w:val="center"/>
      </w:pPr>
    </w:p>
    <w:p w14:paraId="5CCF7FBD" w14:textId="09FD1FD2" w:rsidR="00FD250E" w:rsidRDefault="00FD250E" w:rsidP="009C0ACB">
      <w:pPr>
        <w:ind w:left="-360" w:right="-540"/>
        <w:jc w:val="both"/>
      </w:pPr>
      <w:r>
        <w:t>The City Council approved a program to waive p</w:t>
      </w:r>
      <w:r w:rsidR="009532BA">
        <w:t>ermit fees</w:t>
      </w:r>
      <w:r w:rsidR="001F4FD3">
        <w:t>,</w:t>
      </w:r>
      <w:r w:rsidR="009532BA">
        <w:t xml:space="preserve"> for </w:t>
      </w:r>
      <w:r w:rsidR="001F4FD3">
        <w:t>new</w:t>
      </w:r>
      <w:r w:rsidR="001F4FD3" w:rsidRPr="004A69D4">
        <w:rPr>
          <w:color w:val="FF0000"/>
        </w:rPr>
        <w:t xml:space="preserve"> </w:t>
      </w:r>
      <w:r w:rsidR="004A69D4" w:rsidRPr="009C3E9E">
        <w:t xml:space="preserve">SFD </w:t>
      </w:r>
      <w:r w:rsidR="001F4FD3">
        <w:t xml:space="preserve">homeowners and senior homeowners, for </w:t>
      </w:r>
      <w:r w:rsidR="009532BA">
        <w:t>home</w:t>
      </w:r>
      <w:r>
        <w:t xml:space="preserve"> construction improvements utilizing Energy Efficient Measures.  </w:t>
      </w:r>
    </w:p>
    <w:p w14:paraId="1F64654E" w14:textId="77777777" w:rsidR="00F516FA" w:rsidRDefault="00F516FA" w:rsidP="009C0ACB">
      <w:pPr>
        <w:ind w:left="-360" w:right="-540"/>
      </w:pPr>
    </w:p>
    <w:p w14:paraId="698F2D89" w14:textId="5B49FF05" w:rsidR="00FD250E" w:rsidRPr="009C3E9E" w:rsidRDefault="00FD250E" w:rsidP="009C0ACB">
      <w:pPr>
        <w:ind w:left="-360" w:right="-540"/>
        <w:jc w:val="both"/>
      </w:pPr>
      <w:r w:rsidRPr="009C3E9E">
        <w:t xml:space="preserve">The fee waiver program </w:t>
      </w:r>
      <w:r w:rsidR="001F4FD3" w:rsidRPr="009C3E9E">
        <w:t xml:space="preserve">applies </w:t>
      </w:r>
      <w:r w:rsidRPr="009C3E9E">
        <w:t xml:space="preserve">to building permits for </w:t>
      </w:r>
      <w:r w:rsidRPr="009C3E9E">
        <w:rPr>
          <w:i/>
        </w:rPr>
        <w:t>solar photovo</w:t>
      </w:r>
      <w:r w:rsidR="00C941C1" w:rsidRPr="009C3E9E">
        <w:rPr>
          <w:i/>
        </w:rPr>
        <w:t>ltaic, solar thermal systems, t</w:t>
      </w:r>
      <w:r w:rsidRPr="009C3E9E">
        <w:rPr>
          <w:i/>
        </w:rPr>
        <w:t>ankless domestic water heater, windows and/or doors containing glass, and high efficiency HVAC systems (Heating, Venting, and A/C).</w:t>
      </w:r>
      <w:r w:rsidRPr="009C3E9E">
        <w:t xml:space="preserve">  </w:t>
      </w:r>
      <w:r w:rsidR="001F4FD3" w:rsidRPr="009C3E9E">
        <w:t>P</w:t>
      </w:r>
      <w:r w:rsidRPr="009C3E9E">
        <w:t xml:space="preserve">roposed improvements </w:t>
      </w:r>
      <w:r w:rsidR="001F4FD3" w:rsidRPr="009C3E9E">
        <w:t xml:space="preserve">must </w:t>
      </w:r>
      <w:r w:rsidRPr="009C3E9E">
        <w:t>comply with defined thresholds established by the City</w:t>
      </w:r>
      <w:r w:rsidR="001F4FD3" w:rsidRPr="009C3E9E">
        <w:t xml:space="preserve"> (see below)</w:t>
      </w:r>
      <w:r w:rsidRPr="009C3E9E">
        <w:t xml:space="preserve">.  A fee waiver, expedited plan review, and same-day inspection are incentive for a homeowner to consider construction </w:t>
      </w:r>
      <w:r w:rsidR="001F4FD3" w:rsidRPr="009C3E9E">
        <w:t xml:space="preserve">of </w:t>
      </w:r>
      <w:r w:rsidR="00402A1C" w:rsidRPr="009C3E9E">
        <w:t>a higher</w:t>
      </w:r>
      <w:r w:rsidRPr="009C3E9E">
        <w:t xml:space="preserve"> energy</w:t>
      </w:r>
      <w:r w:rsidR="001F4FD3" w:rsidRPr="009C3E9E">
        <w:t>-</w:t>
      </w:r>
      <w:r w:rsidRPr="009C3E9E">
        <w:t>efficient system.</w:t>
      </w:r>
    </w:p>
    <w:p w14:paraId="34D2D68F" w14:textId="77777777" w:rsidR="00FD250E" w:rsidRDefault="00FD250E" w:rsidP="001F4FD3">
      <w:pPr>
        <w:ind w:left="-360" w:right="-540"/>
      </w:pPr>
    </w:p>
    <w:p w14:paraId="177DF41C" w14:textId="77777777" w:rsidR="001F4FD3" w:rsidRDefault="001F4FD3" w:rsidP="009C3E9E">
      <w:pPr>
        <w:ind w:left="-360" w:right="-540"/>
        <w:jc w:val="both"/>
      </w:pPr>
      <w:r>
        <w:t>Eligible homeowners include new owners who purchased their home within one year of permit issuance, and senior homeowners aged 62 years or more.</w:t>
      </w:r>
    </w:p>
    <w:p w14:paraId="560A8693" w14:textId="77777777" w:rsidR="001F4FD3" w:rsidRDefault="001F4FD3" w:rsidP="009C0ACB">
      <w:pPr>
        <w:ind w:left="-360" w:right="-540"/>
        <w:jc w:val="both"/>
      </w:pPr>
    </w:p>
    <w:p w14:paraId="6CD99C47" w14:textId="77777777" w:rsidR="00FD250E" w:rsidRDefault="00FD250E" w:rsidP="009C0ACB">
      <w:pPr>
        <w:ind w:left="-360" w:right="-540"/>
        <w:jc w:val="both"/>
      </w:pPr>
      <w:r>
        <w:t>Customers with “After the fact permits” CANNOT participate in thi</w:t>
      </w:r>
      <w:r w:rsidR="00FB606E">
        <w:t xml:space="preserve">s program.  They are </w:t>
      </w:r>
      <w:r w:rsidR="00F516FA">
        <w:t>eligible to</w:t>
      </w:r>
      <w:r>
        <w:t xml:space="preserve"> get the double fee waived but they will not be eligible for 100% permit fee waiver.</w:t>
      </w:r>
    </w:p>
    <w:p w14:paraId="734D38B1" w14:textId="77777777" w:rsidR="00FD250E" w:rsidRDefault="00FD250E" w:rsidP="009C0ACB">
      <w:pPr>
        <w:ind w:left="-360" w:right="-540"/>
      </w:pPr>
    </w:p>
    <w:p w14:paraId="7484C387" w14:textId="77777777" w:rsidR="00FD250E" w:rsidRPr="00402A1C" w:rsidRDefault="00FD250E" w:rsidP="009C0ACB">
      <w:pPr>
        <w:ind w:left="-360" w:right="-540"/>
        <w:rPr>
          <w:b/>
          <w:u w:val="single"/>
        </w:rPr>
      </w:pPr>
      <w:r w:rsidRPr="00402A1C">
        <w:rPr>
          <w:b/>
          <w:u w:val="single"/>
        </w:rPr>
        <w:t>GUIDELINES:</w:t>
      </w:r>
    </w:p>
    <w:p w14:paraId="244DFB2B" w14:textId="77777777" w:rsidR="00B44E8C" w:rsidRDefault="00FD250E" w:rsidP="009C0ACB">
      <w:pPr>
        <w:ind w:left="-360" w:right="-540"/>
        <w:jc w:val="both"/>
        <w:rPr>
          <w:b/>
        </w:rPr>
      </w:pPr>
      <w:r w:rsidRPr="00402A1C">
        <w:rPr>
          <w:b/>
        </w:rPr>
        <w:t>Solar Photovoltaic:</w:t>
      </w:r>
    </w:p>
    <w:p w14:paraId="5EA97477" w14:textId="77777777" w:rsidR="00B44E8C" w:rsidRPr="00B44E8C" w:rsidRDefault="00B44E8C" w:rsidP="009C0ACB">
      <w:pPr>
        <w:numPr>
          <w:ilvl w:val="0"/>
          <w:numId w:val="1"/>
        </w:numPr>
        <w:tabs>
          <w:tab w:val="clear" w:pos="720"/>
          <w:tab w:val="num" w:pos="360"/>
        </w:tabs>
        <w:ind w:left="-360" w:right="-540" w:firstLine="0"/>
        <w:jc w:val="both"/>
        <w:rPr>
          <w:b/>
        </w:rPr>
      </w:pPr>
      <w:r>
        <w:t>Shall</w:t>
      </w:r>
      <w:r w:rsidR="00A04F64">
        <w:t xml:space="preserve"> be a roof mounted</w:t>
      </w:r>
      <w:r w:rsidR="00E12223">
        <w:t xml:space="preserve"> Soar Photovoltaic System installed on a Single Family Dwelling.</w:t>
      </w:r>
      <w:r>
        <w:t xml:space="preserve"> </w:t>
      </w:r>
    </w:p>
    <w:p w14:paraId="25E5DCE3" w14:textId="77777777" w:rsidR="00B44E8C" w:rsidRPr="00B44E8C" w:rsidRDefault="00B44E8C" w:rsidP="009C0ACB">
      <w:pPr>
        <w:ind w:left="-360" w:right="-540"/>
        <w:jc w:val="both"/>
        <w:rPr>
          <w:b/>
        </w:rPr>
      </w:pPr>
    </w:p>
    <w:p w14:paraId="7E57BA44" w14:textId="77777777" w:rsidR="00B44E8C" w:rsidRPr="00B44E8C" w:rsidRDefault="00B44E8C" w:rsidP="009C0ACB">
      <w:pPr>
        <w:ind w:left="-360" w:right="-540"/>
        <w:jc w:val="both"/>
        <w:rPr>
          <w:b/>
        </w:rPr>
      </w:pPr>
      <w:r w:rsidRPr="00B44E8C">
        <w:rPr>
          <w:b/>
        </w:rPr>
        <w:t>Solar Thermal:</w:t>
      </w:r>
    </w:p>
    <w:p w14:paraId="0691BFB0" w14:textId="77777777" w:rsidR="00FD250E" w:rsidRDefault="00FD250E" w:rsidP="009C0ACB">
      <w:pPr>
        <w:numPr>
          <w:ilvl w:val="0"/>
          <w:numId w:val="1"/>
        </w:numPr>
        <w:tabs>
          <w:tab w:val="clear" w:pos="720"/>
          <w:tab w:val="num" w:pos="360"/>
        </w:tabs>
        <w:ind w:left="-360" w:right="-540" w:firstLine="0"/>
        <w:jc w:val="both"/>
      </w:pPr>
      <w:r>
        <w:t>Shall meet 50% of the domestic hot water needs (i.e. number of bathrooms and total square foota</w:t>
      </w:r>
      <w:r w:rsidR="00C941C1">
        <w:t xml:space="preserve">ge of home) </w:t>
      </w:r>
      <w:r w:rsidR="009532BA">
        <w:t xml:space="preserve">and be SRCC (Solar Rating &amp; Certification Corporation) </w:t>
      </w:r>
      <w:r w:rsidR="00266E42">
        <w:t>approved.</w:t>
      </w:r>
    </w:p>
    <w:p w14:paraId="20737584" w14:textId="77777777" w:rsidR="00532F32" w:rsidRDefault="00532F32" w:rsidP="009C0ACB">
      <w:pPr>
        <w:ind w:left="-360" w:right="-540"/>
        <w:jc w:val="both"/>
      </w:pPr>
    </w:p>
    <w:p w14:paraId="087013BC" w14:textId="77777777" w:rsidR="00FD250E" w:rsidRPr="00402A1C" w:rsidRDefault="00402A1C" w:rsidP="009C0ACB">
      <w:pPr>
        <w:ind w:left="-360" w:right="-540"/>
        <w:jc w:val="both"/>
        <w:rPr>
          <w:b/>
        </w:rPr>
      </w:pPr>
      <w:r>
        <w:rPr>
          <w:b/>
        </w:rPr>
        <w:t>Tankless D</w:t>
      </w:r>
      <w:r w:rsidR="00FD250E" w:rsidRPr="00402A1C">
        <w:rPr>
          <w:b/>
        </w:rPr>
        <w:t>omestic Water Heater:</w:t>
      </w:r>
    </w:p>
    <w:p w14:paraId="4EB1D169" w14:textId="77777777" w:rsidR="00FD250E" w:rsidRDefault="00FD250E" w:rsidP="009C0ACB">
      <w:pPr>
        <w:numPr>
          <w:ilvl w:val="0"/>
          <w:numId w:val="1"/>
        </w:numPr>
        <w:tabs>
          <w:tab w:val="clear" w:pos="720"/>
          <w:tab w:val="num" w:pos="360"/>
        </w:tabs>
        <w:ind w:left="-360" w:right="-540" w:firstLine="0"/>
        <w:jc w:val="both"/>
      </w:pPr>
      <w:r>
        <w:t xml:space="preserve">Shall eliminate the traditional hot water heater and </w:t>
      </w:r>
      <w:r w:rsidR="00AE402D">
        <w:t xml:space="preserve">be </w:t>
      </w:r>
      <w:r w:rsidR="00B63E42">
        <w:t>an instantaneous</w:t>
      </w:r>
      <w:r w:rsidR="00AE402D">
        <w:t xml:space="preserve"> water heater with an input of 200,000 Btu per hour or less and no storage tank.</w:t>
      </w:r>
    </w:p>
    <w:p w14:paraId="16BB993D" w14:textId="77777777" w:rsidR="00FD250E" w:rsidRDefault="00FD250E" w:rsidP="009C0ACB">
      <w:pPr>
        <w:ind w:left="-360" w:right="-540"/>
        <w:jc w:val="both"/>
      </w:pPr>
    </w:p>
    <w:p w14:paraId="35F288CF" w14:textId="77777777" w:rsidR="00FD250E" w:rsidRPr="00402A1C" w:rsidRDefault="00FD250E" w:rsidP="009C0ACB">
      <w:pPr>
        <w:ind w:left="-360" w:right="-540"/>
        <w:jc w:val="both"/>
        <w:rPr>
          <w:b/>
        </w:rPr>
      </w:pPr>
      <w:r w:rsidRPr="00402A1C">
        <w:rPr>
          <w:b/>
        </w:rPr>
        <w:t>Windows and Doors containing Glass:</w:t>
      </w:r>
    </w:p>
    <w:p w14:paraId="34774A43" w14:textId="77777777" w:rsidR="00FD250E" w:rsidRDefault="00FD250E" w:rsidP="009C0ACB">
      <w:pPr>
        <w:numPr>
          <w:ilvl w:val="0"/>
          <w:numId w:val="1"/>
        </w:numPr>
        <w:tabs>
          <w:tab w:val="clear" w:pos="720"/>
          <w:tab w:val="num" w:pos="360"/>
        </w:tabs>
        <w:ind w:left="-360" w:right="-540" w:firstLine="0"/>
        <w:jc w:val="both"/>
      </w:pPr>
      <w:r>
        <w:t xml:space="preserve">Shall replace 90% of total windows and glass door area </w:t>
      </w:r>
      <w:r w:rsidR="00A273A6">
        <w:t>within</w:t>
      </w:r>
      <w:r>
        <w:t xml:space="preserve"> the livable area of the home with ultra low-e </w:t>
      </w:r>
      <w:r w:rsidR="00A273A6">
        <w:t>and low</w:t>
      </w:r>
      <w:r>
        <w:t xml:space="preserve"> solar heat gain coefficient.  The glass must meet the following NFRC performance specification U </w:t>
      </w:r>
      <w:r w:rsidR="00A273A6">
        <w:t>value</w:t>
      </w:r>
      <w:r w:rsidR="00AA58CF">
        <w:t xml:space="preserve"> = 0.30</w:t>
      </w:r>
      <w:r w:rsidR="009F530F">
        <w:t xml:space="preserve"> maximum and SHGC = 0.23</w:t>
      </w:r>
      <w:r w:rsidR="00282265">
        <w:t xml:space="preserve"> or lower.</w:t>
      </w:r>
    </w:p>
    <w:p w14:paraId="5F68B6BE" w14:textId="77777777" w:rsidR="00FD250E" w:rsidRDefault="00FD250E" w:rsidP="009C0ACB">
      <w:pPr>
        <w:ind w:left="-360" w:right="-540"/>
        <w:jc w:val="both"/>
      </w:pPr>
    </w:p>
    <w:p w14:paraId="4F377F06" w14:textId="77777777" w:rsidR="00FD250E" w:rsidRPr="00402A1C" w:rsidRDefault="00FD250E" w:rsidP="009C0ACB">
      <w:pPr>
        <w:ind w:left="-360" w:right="-540"/>
        <w:jc w:val="both"/>
        <w:rPr>
          <w:b/>
        </w:rPr>
      </w:pPr>
      <w:r w:rsidRPr="00402A1C">
        <w:rPr>
          <w:b/>
        </w:rPr>
        <w:t>High Efficiency HVAC and HVAC Controls:</w:t>
      </w:r>
    </w:p>
    <w:p w14:paraId="1F10E784" w14:textId="77777777" w:rsidR="00A273A6" w:rsidRDefault="00A273A6" w:rsidP="009C0ACB">
      <w:pPr>
        <w:numPr>
          <w:ilvl w:val="0"/>
          <w:numId w:val="1"/>
        </w:numPr>
        <w:tabs>
          <w:tab w:val="clear" w:pos="720"/>
          <w:tab w:val="num" w:pos="360"/>
        </w:tabs>
        <w:ind w:left="-360" w:right="-540" w:firstLine="0"/>
        <w:jc w:val="both"/>
      </w:pPr>
      <w:r>
        <w:t xml:space="preserve">Shall replace existing </w:t>
      </w:r>
      <w:r w:rsidR="005B3E1B">
        <w:t>A/C, Furnace or FAU</w:t>
      </w:r>
      <w:r>
        <w:t xml:space="preserve"> unit with high efficiency unit</w:t>
      </w:r>
      <w:r w:rsidR="00AA58CF">
        <w:t>s</w:t>
      </w:r>
      <w:r w:rsidR="009E2AD8">
        <w:t xml:space="preserve"> with a minimum SEER value of 18</w:t>
      </w:r>
      <w:r w:rsidR="00AA58CF">
        <w:t xml:space="preserve"> for a condensing unit and a minimum of 95% efficiency rating for a furnace.</w:t>
      </w:r>
      <w:r>
        <w:t xml:space="preserve"> Furthermore, the homeowner must install a thermostat controller that is Energy Compliant.</w:t>
      </w:r>
    </w:p>
    <w:p w14:paraId="668E80BA" w14:textId="77777777" w:rsidR="00282265" w:rsidRDefault="00282265" w:rsidP="009C0ACB">
      <w:pPr>
        <w:ind w:left="-360" w:right="-540"/>
      </w:pPr>
    </w:p>
    <w:p w14:paraId="7EDBECB7" w14:textId="77777777" w:rsidR="009C0ACB" w:rsidRPr="00282265" w:rsidRDefault="009C0ACB" w:rsidP="00C95396">
      <w:pPr>
        <w:ind w:left="-360" w:right="-540"/>
        <w:rPr>
          <w:b/>
        </w:rPr>
      </w:pPr>
      <w:r w:rsidRPr="00282265">
        <w:rPr>
          <w:b/>
        </w:rPr>
        <w:t>Vehicle Charging Stations:</w:t>
      </w:r>
    </w:p>
    <w:p w14:paraId="56151C52" w14:textId="77777777" w:rsidR="009C0ACB" w:rsidRPr="00FD250E" w:rsidRDefault="009C0ACB" w:rsidP="00C95396">
      <w:pPr>
        <w:numPr>
          <w:ilvl w:val="0"/>
          <w:numId w:val="1"/>
        </w:numPr>
        <w:tabs>
          <w:tab w:val="clear" w:pos="720"/>
          <w:tab w:val="num" w:pos="360"/>
        </w:tabs>
        <w:ind w:left="-360" w:right="-540" w:firstLine="0"/>
      </w:pPr>
      <w:r>
        <w:t>Residential charging stations.</w:t>
      </w:r>
    </w:p>
    <w:p w14:paraId="03ED4E3E" w14:textId="6481C15D" w:rsidR="00282265" w:rsidRPr="00282265" w:rsidRDefault="00282265" w:rsidP="009C0ACB">
      <w:pPr>
        <w:ind w:left="-360" w:right="-540"/>
        <w:rPr>
          <w:b/>
        </w:rPr>
      </w:pPr>
    </w:p>
    <w:sectPr w:rsidR="00282265" w:rsidRPr="00282265" w:rsidSect="006F6FDB">
      <w:footerReference w:type="default" r:id="rId8"/>
      <w:pgSz w:w="12240" w:h="15840"/>
      <w:pgMar w:top="720" w:right="1800" w:bottom="720" w:left="180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6FCC1" w14:textId="77777777" w:rsidR="0070508F" w:rsidRDefault="0070508F" w:rsidP="006F6FDB">
      <w:r>
        <w:separator/>
      </w:r>
    </w:p>
  </w:endnote>
  <w:endnote w:type="continuationSeparator" w:id="0">
    <w:p w14:paraId="6B8F0E7A" w14:textId="77777777" w:rsidR="0070508F" w:rsidRDefault="0070508F" w:rsidP="006F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57899" w14:textId="068A3544" w:rsidR="006F6FDB" w:rsidRPr="006F6FDB" w:rsidRDefault="006F6FDB" w:rsidP="006F6FDB">
    <w:pPr>
      <w:pStyle w:val="Footer"/>
      <w:jc w:val="right"/>
      <w:rPr>
        <w:sz w:val="16"/>
        <w:szCs w:val="16"/>
      </w:rPr>
    </w:pPr>
    <w:r w:rsidRPr="006F6FDB">
      <w:rPr>
        <w:sz w:val="16"/>
        <w:szCs w:val="16"/>
      </w:rPr>
      <w:t xml:space="preserve">Rev </w:t>
    </w:r>
    <w:r w:rsidR="001F4FD3">
      <w:rPr>
        <w:sz w:val="16"/>
        <w:szCs w:val="16"/>
      </w:rPr>
      <w:t>Aug.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361CC" w14:textId="77777777" w:rsidR="0070508F" w:rsidRDefault="0070508F" w:rsidP="006F6FDB">
      <w:r>
        <w:separator/>
      </w:r>
    </w:p>
  </w:footnote>
  <w:footnote w:type="continuationSeparator" w:id="0">
    <w:p w14:paraId="3982C7A1" w14:textId="77777777" w:rsidR="0070508F" w:rsidRDefault="0070508F" w:rsidP="006F6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939"/>
    <w:multiLevelType w:val="hybridMultilevel"/>
    <w:tmpl w:val="B7304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50E"/>
    <w:rsid w:val="00004BDF"/>
    <w:rsid w:val="001F4FD3"/>
    <w:rsid w:val="00266E42"/>
    <w:rsid w:val="00282265"/>
    <w:rsid w:val="003F591A"/>
    <w:rsid w:val="00402A1C"/>
    <w:rsid w:val="004A69D4"/>
    <w:rsid w:val="00521501"/>
    <w:rsid w:val="005273B8"/>
    <w:rsid w:val="00532F32"/>
    <w:rsid w:val="005B3E1B"/>
    <w:rsid w:val="00690F76"/>
    <w:rsid w:val="006F6FDB"/>
    <w:rsid w:val="0070508F"/>
    <w:rsid w:val="007368DD"/>
    <w:rsid w:val="00794BA8"/>
    <w:rsid w:val="00805405"/>
    <w:rsid w:val="00851DDB"/>
    <w:rsid w:val="0085789D"/>
    <w:rsid w:val="009532BA"/>
    <w:rsid w:val="00974FDE"/>
    <w:rsid w:val="009C0ACB"/>
    <w:rsid w:val="009C3E9E"/>
    <w:rsid w:val="009E2AD8"/>
    <w:rsid w:val="009F530F"/>
    <w:rsid w:val="00A04F64"/>
    <w:rsid w:val="00A273A6"/>
    <w:rsid w:val="00AA58CF"/>
    <w:rsid w:val="00AE402D"/>
    <w:rsid w:val="00B44E8C"/>
    <w:rsid w:val="00B63E42"/>
    <w:rsid w:val="00BE7755"/>
    <w:rsid w:val="00C40D6E"/>
    <w:rsid w:val="00C92E67"/>
    <w:rsid w:val="00C941C1"/>
    <w:rsid w:val="00C95396"/>
    <w:rsid w:val="00CB190B"/>
    <w:rsid w:val="00E12223"/>
    <w:rsid w:val="00E60847"/>
    <w:rsid w:val="00EE05DC"/>
    <w:rsid w:val="00F516FA"/>
    <w:rsid w:val="00FA6160"/>
    <w:rsid w:val="00FB606E"/>
    <w:rsid w:val="00FD250E"/>
    <w:rsid w:val="00FD7FA4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ABA2A44"/>
  <w15:docId w15:val="{F2288F0C-DC2C-467F-9D07-5333D5F5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6F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6FDB"/>
    <w:rPr>
      <w:sz w:val="24"/>
      <w:szCs w:val="24"/>
    </w:rPr>
  </w:style>
  <w:style w:type="paragraph" w:styleId="Footer">
    <w:name w:val="footer"/>
    <w:basedOn w:val="Normal"/>
    <w:link w:val="FooterChar"/>
    <w:rsid w:val="006F6F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F6FDB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F4F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4FD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A69D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A69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A69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69D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6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69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MISSION VIEJO</vt:lpstr>
    </vt:vector>
  </TitlesOfParts>
  <Company>City of Mission Viejo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MISSION VIEJO</dc:title>
  <dc:creator>test</dc:creator>
  <cp:lastModifiedBy>Angela Hannis</cp:lastModifiedBy>
  <cp:revision>5</cp:revision>
  <cp:lastPrinted>2014-10-27T21:08:00Z</cp:lastPrinted>
  <dcterms:created xsi:type="dcterms:W3CDTF">2019-11-18T22:03:00Z</dcterms:created>
  <dcterms:modified xsi:type="dcterms:W3CDTF">2019-11-19T23:57:00Z</dcterms:modified>
</cp:coreProperties>
</file>